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804"/>
        <w:gridCol w:w="1769"/>
      </w:tblGrid>
      <w:t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FORMULAIRE CAD – MODIFICATION DES PRESTATIONS POUR CONGE, ABSENCE OU DISPONIBILITE</w:t>
            </w:r>
            <w:r>
              <w:rPr>
                <w:rStyle w:val="Appelnotedebasdep"/>
                <w:rFonts w:ascii="Arial" w:hAnsi="Arial" w:cs="Arial"/>
                <w:b/>
                <w:sz w:val="24"/>
              </w:rPr>
              <w:footnoteReference w:id="1"/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>
      <w:pPr>
        <w:jc w:val="center"/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32"/>
        <w:gridCol w:w="344"/>
        <w:gridCol w:w="344"/>
        <w:gridCol w:w="344"/>
        <w:gridCol w:w="344"/>
        <w:gridCol w:w="322"/>
        <w:gridCol w:w="322"/>
        <w:gridCol w:w="316"/>
        <w:gridCol w:w="6"/>
        <w:gridCol w:w="322"/>
        <w:gridCol w:w="344"/>
        <w:gridCol w:w="344"/>
        <w:gridCol w:w="322"/>
        <w:gridCol w:w="322"/>
        <w:gridCol w:w="322"/>
        <w:gridCol w:w="322"/>
        <w:gridCol w:w="322"/>
        <w:gridCol w:w="322"/>
        <w:gridCol w:w="322"/>
      </w:tblGrid>
      <w:tr>
        <w:trPr>
          <w:trHeight w:val="48"/>
        </w:trPr>
        <w:tc>
          <w:tcPr>
            <w:tcW w:w="4815" w:type="dxa"/>
            <w:vMerge w:val="restart"/>
          </w:tcPr>
          <w:p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lang w:val="fr-BE" w:eastAsia="fr-BE"/>
              </w:rPr>
              <w:drawing>
                <wp:inline distT="0" distB="0" distL="0" distR="0">
                  <wp:extent cx="657225" cy="609600"/>
                  <wp:effectExtent l="0" t="0" r="9525" b="0"/>
                  <wp:docPr id="1" name="Image 2" descr="https://intra.cfwb.be/image/image_gallery?uuid=fccef5e5-6614-4bb4-a4d9-feda9fbddb44&amp;groupId=10157&amp;t=1341580459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https://intra.cfwb.be/image/image_gallery?uuid=fccef5e5-6614-4bb4-a4d9-feda9fbddb44&amp;groupId=10157&amp;t=1341580459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 xml:space="preserve">Ministère de la Fédération </w:t>
            </w: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Wallonie-Bruxelles</w:t>
            </w:r>
          </w:p>
          <w:p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Administration Générale de l’Enseignement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sz w:val="22"/>
                <w:szCs w:val="22"/>
              </w:rPr>
              <w:t>Direction Générale des Personnels de l’Enseignement subventionné</w:t>
            </w:r>
            <w:r>
              <w:rPr>
                <w:rFonts w:ascii="Verdana" w:hAnsi="Verdana" w:cs="Arial"/>
                <w:b/>
              </w:rPr>
              <w:t xml:space="preserve"> 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Etablissement - Identification</w:t>
            </w: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268" w:type="dxa"/>
            <w:gridSpan w:val="7"/>
            <w:tcBorders>
              <w:right w:val="nil"/>
            </w:tcBorders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55" w:type="dxa"/>
            <w:gridSpan w:val="11"/>
            <w:tcBorders>
              <w:left w:val="nil"/>
              <w:bottom w:val="nil"/>
            </w:tcBorders>
          </w:tcPr>
          <w:p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Matricule établissement-ECOT</w:t>
            </w: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0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  <w:gridSpan w:val="2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</w:tr>
      <w:tr>
        <w:trPr>
          <w:trHeight w:val="120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  <w:gridSpan w:val="2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>
        <w:trPr>
          <w:trHeight w:val="120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 :</w:t>
            </w:r>
          </w:p>
          <w:p>
            <w:pPr>
              <w:rPr>
                <w:rFonts w:ascii="Verdana" w:hAnsi="Verdana" w:cs="Aria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N°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Fase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 :</w:t>
            </w:r>
          </w:p>
        </w:tc>
      </w:tr>
    </w:tbl>
    <w:p>
      <w:pPr>
        <w:jc w:val="center"/>
        <w:rPr>
          <w:rFonts w:ascii="Verdana" w:hAnsi="Verdana" w:cs="Arial"/>
        </w:rPr>
      </w:pPr>
    </w:p>
    <w:p>
      <w:pPr>
        <w:numPr>
          <w:ilvl w:val="0"/>
          <w:numId w:val="2"/>
        </w:numPr>
        <w:spacing w:before="120" w:after="120"/>
        <w:ind w:left="340" w:hanging="340"/>
        <w:jc w:val="both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Je soussigné(e) </w:t>
      </w:r>
      <w:r>
        <w:rPr>
          <w:rFonts w:ascii="Verdana" w:hAnsi="Verdana" w:cs="Arial"/>
        </w:rPr>
        <w:t>(Nom de jeune fille si femme mariée)</w:t>
      </w:r>
    </w:p>
    <w:p>
      <w:pPr>
        <w:tabs>
          <w:tab w:val="right" w:leader="dot" w:pos="10206"/>
        </w:tabs>
        <w:spacing w:before="120" w:after="120"/>
        <w:ind w:left="397"/>
        <w:jc w:val="both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Nom : </w:t>
      </w:r>
      <w:r>
        <w:rPr>
          <w:rFonts w:ascii="Verdana" w:hAnsi="Verdana" w:cs="Arial"/>
          <w:sz w:val="24"/>
        </w:rPr>
        <w:tab/>
      </w:r>
    </w:p>
    <w:p>
      <w:pPr>
        <w:tabs>
          <w:tab w:val="right" w:leader="dot" w:pos="10206"/>
        </w:tabs>
        <w:spacing w:before="120" w:after="120"/>
        <w:ind w:left="397"/>
        <w:jc w:val="both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  <w:szCs w:val="24"/>
        </w:rPr>
        <w:t>Prénom</w:t>
      </w:r>
      <w:r>
        <w:rPr>
          <w:rFonts w:ascii="Verdana" w:hAnsi="Verdana" w:cs="Arial"/>
        </w:rPr>
        <w:t xml:space="preserve"> : </w:t>
      </w:r>
      <w:r>
        <w:rPr>
          <w:rFonts w:ascii="Verdana" w:hAnsi="Verdana" w:cs="Arial"/>
        </w:rPr>
        <w:tab/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657"/>
        <w:gridCol w:w="657"/>
        <w:gridCol w:w="657"/>
        <w:gridCol w:w="658"/>
        <w:gridCol w:w="657"/>
        <w:gridCol w:w="657"/>
        <w:gridCol w:w="657"/>
        <w:gridCol w:w="658"/>
        <w:gridCol w:w="657"/>
        <w:gridCol w:w="657"/>
        <w:gridCol w:w="658"/>
      </w:tblGrid>
      <w:t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  <w:r>
              <w:rPr>
                <w:rFonts w:ascii="Verdana" w:hAnsi="Verdana" w:cs="Arial"/>
                <w:sz w:val="24"/>
              </w:rPr>
              <w:t xml:space="preserve"> Matricule complet:</w:t>
            </w: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7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  <w:tc>
          <w:tcPr>
            <w:tcW w:w="658" w:type="dxa"/>
          </w:tcPr>
          <w:p>
            <w:pPr>
              <w:tabs>
                <w:tab w:val="right" w:leader="dot" w:pos="10206"/>
              </w:tabs>
              <w:spacing w:before="120" w:after="120"/>
              <w:rPr>
                <w:rFonts w:ascii="Verdana" w:hAnsi="Verdana" w:cs="Arial"/>
                <w:sz w:val="24"/>
              </w:rPr>
            </w:pPr>
          </w:p>
        </w:tc>
      </w:tr>
    </w:tbl>
    <w:p>
      <w:pPr>
        <w:tabs>
          <w:tab w:val="right" w:leader="dot" w:pos="10206"/>
        </w:tabs>
        <w:spacing w:before="120" w:after="120"/>
        <w:ind w:left="397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Fonction(s): </w:t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Nombre total de périodes (nomination définitive)</w:t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</w:rPr>
        <w:t>Nombre total de périodes (si temporaire</w:t>
      </w:r>
      <w:r>
        <w:rPr>
          <w:rStyle w:val="Appelnotedebasdep"/>
          <w:rFonts w:ascii="Verdana" w:hAnsi="Verdana" w:cs="Arial"/>
          <w:sz w:val="24"/>
        </w:rPr>
        <w:footnoteReference w:id="2"/>
      </w:r>
      <w:r>
        <w:rPr>
          <w:rFonts w:ascii="Verdana" w:hAnsi="Verdana" w:cs="Arial"/>
          <w:sz w:val="24"/>
        </w:rPr>
        <w:t>)</w:t>
      </w:r>
      <w:r>
        <w:rPr>
          <w:rFonts w:ascii="Verdana" w:hAnsi="Verdana" w:cs="Arial"/>
          <w:sz w:val="24"/>
          <w:szCs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Nombre de périodes non prestées (objet du congé)</w:t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Sollicite du . . . . . / . . . . . / . . . . . au . . . . . / . . . . . / . . . . .</w:t>
      </w:r>
    </w:p>
    <w:p>
      <w:pPr>
        <w:tabs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  <w:szCs w:val="24"/>
        </w:rPr>
      </w:pPr>
      <w:r>
        <w:rPr>
          <w:rStyle w:val="Appelnotedebasdep"/>
          <w:rFonts w:ascii="Verdana" w:hAnsi="Verdana" w:cs="Arial"/>
          <w:sz w:val="24"/>
          <w:szCs w:val="24"/>
        </w:rPr>
        <w:footnoteReference w:id="3"/>
      </w:r>
      <w:r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ab/>
      </w:r>
    </w:p>
    <w:p>
      <w:pPr>
        <w:tabs>
          <w:tab w:val="left" w:pos="2410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Justification (le cas échéant) </w:t>
      </w:r>
      <w:r>
        <w:rPr>
          <w:rFonts w:ascii="Verdana" w:hAnsi="Verdana" w:cs="Arial"/>
          <w:sz w:val="24"/>
        </w:rPr>
        <w:tab/>
      </w:r>
    </w:p>
    <w:p>
      <w:pPr>
        <w:tabs>
          <w:tab w:val="left" w:pos="2410"/>
          <w:tab w:val="left" w:pos="6804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Signature :</w:t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  <w:t>Date :</w:t>
      </w:r>
    </w:p>
    <w:p>
      <w:pPr>
        <w:tabs>
          <w:tab w:val="left" w:pos="2410"/>
          <w:tab w:val="left" w:pos="6804"/>
          <w:tab w:val="right" w:leader="dot" w:pos="10206"/>
        </w:tabs>
        <w:spacing w:before="120" w:after="120"/>
        <w:ind w:left="1134"/>
        <w:rPr>
          <w:rFonts w:ascii="Verdana" w:hAnsi="Verdana" w:cs="Arial"/>
          <w:sz w:val="24"/>
        </w:rPr>
      </w:pPr>
    </w:p>
    <w:p>
      <w:pPr>
        <w:numPr>
          <w:ilvl w:val="0"/>
          <w:numId w:val="2"/>
        </w:numPr>
        <w:pBdr>
          <w:top w:val="single" w:sz="4" w:space="1" w:color="auto"/>
        </w:pBdr>
        <w:tabs>
          <w:tab w:val="left" w:pos="2410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Pour accord ou visa du Pouvoir organisateur :</w:t>
      </w:r>
    </w:p>
    <w:p>
      <w:pPr>
        <w:tabs>
          <w:tab w:val="left" w:pos="1134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ab/>
        <w:t>Signature (nom, prénom, qualité) :</w:t>
      </w:r>
      <w:r>
        <w:rPr>
          <w:rFonts w:ascii="Verdana" w:hAnsi="Verdana" w:cs="Arial"/>
          <w:sz w:val="24"/>
        </w:rPr>
        <w:tab/>
        <w:t>Date :</w:t>
      </w:r>
    </w:p>
    <w:p>
      <w:pPr>
        <w:tabs>
          <w:tab w:val="left" w:pos="1134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</w:p>
    <w:p>
      <w:pPr>
        <w:tabs>
          <w:tab w:val="left" w:pos="1134"/>
          <w:tab w:val="left" w:pos="6804"/>
          <w:tab w:val="right" w:leader="dot" w:pos="10206"/>
        </w:tabs>
        <w:rPr>
          <w:rFonts w:ascii="Verdana" w:hAnsi="Verdana" w:cs="Arial"/>
          <w:sz w:val="24"/>
        </w:rPr>
      </w:pPr>
    </w:p>
    <w:p>
      <w:pPr>
        <w:numPr>
          <w:ilvl w:val="0"/>
          <w:numId w:val="2"/>
        </w:numPr>
        <w:pBdr>
          <w:top w:val="single" w:sz="4" w:space="1" w:color="auto"/>
        </w:pBdr>
        <w:tabs>
          <w:tab w:val="left" w:pos="2410"/>
          <w:tab w:val="left" w:pos="6804"/>
          <w:tab w:val="right" w:leader="dot" w:pos="10206"/>
        </w:tabs>
        <w:spacing w:before="120" w:after="120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Approbation du Ministre ou de son délégué </w:t>
      </w:r>
    </w:p>
    <w:p>
      <w:pPr>
        <w:pBdr>
          <w:top w:val="single" w:sz="4" w:space="1" w:color="auto"/>
        </w:pBdr>
        <w:tabs>
          <w:tab w:val="left" w:pos="2410"/>
          <w:tab w:val="left" w:pos="6804"/>
          <w:tab w:val="right" w:leader="dot" w:pos="10206"/>
        </w:tabs>
        <w:spacing w:before="120" w:after="120"/>
        <w:rPr>
          <w:rFonts w:ascii="Verdana" w:hAnsi="Verdana" w:cs="Arial"/>
          <w:sz w:val="24"/>
        </w:rPr>
      </w:pPr>
    </w:p>
    <w:p>
      <w:pPr>
        <w:pBdr>
          <w:top w:val="single" w:sz="4" w:space="1" w:color="auto"/>
        </w:pBdr>
        <w:tabs>
          <w:tab w:val="left" w:pos="1080"/>
          <w:tab w:val="left" w:pos="6480"/>
          <w:tab w:val="right" w:leader="dot" w:pos="10206"/>
        </w:tabs>
        <w:spacing w:before="120" w:after="120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sym w:font="Symbol" w:char="F04F"/>
      </w:r>
      <w:r>
        <w:rPr>
          <w:rFonts w:ascii="Verdana" w:hAnsi="Verdana" w:cs="Arial"/>
          <w:sz w:val="24"/>
        </w:rPr>
        <w:t xml:space="preserve"> </w:t>
      </w:r>
      <w:proofErr w:type="gramStart"/>
      <w:r>
        <w:rPr>
          <w:rFonts w:ascii="Verdana" w:hAnsi="Verdana" w:cs="Arial"/>
          <w:sz w:val="24"/>
        </w:rPr>
        <w:t>approuve</w:t>
      </w:r>
      <w:proofErr w:type="gramEnd"/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sym w:font="Symbol" w:char="F04F"/>
      </w:r>
      <w:r>
        <w:rPr>
          <w:rFonts w:ascii="Verdana" w:hAnsi="Verdana" w:cs="Arial"/>
          <w:sz w:val="24"/>
        </w:rPr>
        <w:t xml:space="preserve"> n'approuve pas</w:t>
      </w: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spacing w:before="120" w:after="120"/>
        <w:rPr>
          <w:rFonts w:ascii="Arial" w:hAnsi="Arial" w:cs="Arial"/>
        </w:rPr>
      </w:pP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  <w:t>Date :</w:t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</w: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1080"/>
          <w:tab w:val="left" w:pos="6804"/>
          <w:tab w:val="right" w:leader="dot" w:pos="10206"/>
        </w:tabs>
        <w:rPr>
          <w:rFonts w:ascii="Arial" w:hAnsi="Arial" w:cs="Arial"/>
        </w:rPr>
      </w:pPr>
    </w:p>
    <w:p>
      <w:pPr>
        <w:pBdr>
          <w:top w:val="single" w:sz="4" w:space="1" w:color="auto"/>
        </w:pBdr>
        <w:tabs>
          <w:tab w:val="left" w:pos="6804"/>
          <w:tab w:val="right" w:leader="dot" w:pos="10206"/>
        </w:tabs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45 – recto.</w:t>
      </w:r>
    </w:p>
    <w:p>
      <w:pPr>
        <w:rPr>
          <w:rFonts w:ascii="Verdana" w:hAnsi="Verdana"/>
        </w:rPr>
      </w:pPr>
    </w:p>
    <w:p>
      <w:pPr>
        <w:jc w:val="center"/>
        <w:rPr>
          <w:rFonts w:ascii="Verdana" w:hAnsi="Verdana" w:cs="Arial"/>
          <w:b/>
          <w:sz w:val="24"/>
          <w:szCs w:val="24"/>
        </w:rPr>
      </w:pPr>
    </w:p>
    <w:p>
      <w:pPr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LISTE DES CONGE, ABSENCE ET DISPONIBILITE</w:t>
      </w:r>
    </w:p>
    <w:p>
      <w:pPr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à mentionner au point A du formulaire CAD</w:t>
      </w: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tabs>
          <w:tab w:val="right" w:leader="dot" w:pos="10206"/>
        </w:tabs>
        <w:ind w:left="1843" w:hanging="1701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  <w:u w:val="single"/>
        </w:rPr>
        <w:t>REMARQUE</w:t>
      </w:r>
      <w:r>
        <w:rPr>
          <w:rFonts w:ascii="Verdana" w:hAnsi="Verdana" w:cs="Arial"/>
          <w:b/>
          <w:sz w:val="22"/>
          <w:szCs w:val="22"/>
        </w:rPr>
        <w:t xml:space="preserve"> : </w:t>
      </w:r>
      <w:r>
        <w:rPr>
          <w:rFonts w:ascii="Verdana" w:hAnsi="Verdana" w:cs="Arial"/>
          <w:b/>
          <w:sz w:val="22"/>
          <w:szCs w:val="22"/>
        </w:rPr>
        <w:tab/>
        <w:t xml:space="preserve">la disponibilité pour convenances personnelles précédant la pension de retraite fait l'objet d'une circulaire distincte. </w:t>
      </w:r>
    </w:p>
    <w:p>
      <w:pPr>
        <w:pStyle w:val="Titre3"/>
        <w:tabs>
          <w:tab w:val="left" w:pos="142"/>
        </w:tabs>
        <w:ind w:left="1843"/>
        <w:rPr>
          <w:rFonts w:ascii="Verdana" w:hAnsi="Verdana"/>
          <w:sz w:val="22"/>
          <w:szCs w:val="22"/>
          <w:u w:val="none"/>
        </w:rPr>
      </w:pPr>
      <w:r>
        <w:rPr>
          <w:rFonts w:ascii="Verdana" w:hAnsi="Verdana"/>
          <w:sz w:val="22"/>
          <w:szCs w:val="22"/>
          <w:u w:val="none"/>
        </w:rPr>
        <w:t>Le formulaire D.P.P.R. doit être utilisé exclusivement</w:t>
      </w: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18"/>
          <w:szCs w:val="18"/>
        </w:rPr>
      </w:pPr>
    </w:p>
    <w:p>
      <w:pPr>
        <w:pStyle w:val="Titre2"/>
        <w:ind w:left="567"/>
        <w:rPr>
          <w:rFonts w:ascii="Verdana" w:hAnsi="Verdana"/>
          <w:b w:val="0"/>
          <w:i w:val="0"/>
          <w:sz w:val="22"/>
          <w:szCs w:val="22"/>
        </w:rPr>
      </w:pPr>
      <w:proofErr w:type="spellStart"/>
      <w:r>
        <w:rPr>
          <w:rFonts w:ascii="Verdana" w:hAnsi="Verdana" w:cs="Arial"/>
          <w:b w:val="0"/>
          <w:i w:val="0"/>
          <w:sz w:val="22"/>
          <w:szCs w:val="22"/>
        </w:rPr>
        <w:t>Veuillez vous</w:t>
      </w:r>
      <w:proofErr w:type="spellEnd"/>
      <w:r>
        <w:rPr>
          <w:rFonts w:ascii="Verdana" w:hAnsi="Verdana" w:cs="Arial"/>
          <w:b w:val="0"/>
          <w:i w:val="0"/>
          <w:sz w:val="22"/>
          <w:szCs w:val="22"/>
        </w:rPr>
        <w:t xml:space="preserve"> référer à la </w:t>
      </w:r>
      <w:hyperlink r:id="rId9" w:history="1">
        <w:r>
          <w:rPr>
            <w:rStyle w:val="Lienhypertexte"/>
            <w:rFonts w:ascii="Verdana" w:hAnsi="Verdana"/>
            <w:b w:val="0"/>
            <w:i w:val="0"/>
            <w:sz w:val="22"/>
            <w:szCs w:val="22"/>
            <w:highlight w:val="yellow"/>
          </w:rPr>
          <w:t>Circulaire 5911  du 11.10.2016 : Vade-mecum des congés, des disponibilités, et des absences pour le personnel enseignant subsidié de l'enseignement subventionné</w:t>
        </w:r>
      </w:hyperlink>
      <w:r>
        <w:rPr>
          <w:rFonts w:ascii="Verdana" w:hAnsi="Verdana"/>
          <w:b w:val="0"/>
          <w:i w:val="0"/>
          <w:sz w:val="22"/>
          <w:szCs w:val="22"/>
        </w:rPr>
        <w:t>. Annule et remplace la circulaire 5294 du 17.06.2015.</w:t>
      </w:r>
    </w:p>
    <w:p>
      <w:pPr>
        <w:tabs>
          <w:tab w:val="right" w:leader="dot" w:pos="10206"/>
        </w:tabs>
        <w:ind w:left="180"/>
        <w:jc w:val="both"/>
        <w:rPr>
          <w:rFonts w:ascii="Verdana" w:hAnsi="Verdana" w:cs="Arial"/>
          <w:sz w:val="22"/>
          <w:szCs w:val="22"/>
        </w:rPr>
      </w:pPr>
    </w:p>
    <w:p>
      <w:pPr>
        <w:ind w:left="-142" w:right="-284"/>
        <w:jc w:val="center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b/>
          <w:sz w:val="26"/>
          <w:szCs w:val="26"/>
        </w:rPr>
        <w:t>En cas de congé pour exercice provisoire d’une fonction égale,  mieux ou moins bien rémunérée dans un autre établissement, veuillez mentionner les coordonnées de cet autre établissement ci-dessous :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Dénomination : 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Adresse : ……………………………………………………………………………………………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bookmarkStart w:id="0" w:name="_GoBack"/>
      <w:bookmarkEnd w:id="0"/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Téléphone : …………………………………………………………………………………………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Fax : ………………………………………………………………………………………………...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E-mail : ……………………………………………………………………………………………..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N° ECOT : ………………………………………………………………………………………….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N° </w:t>
      </w:r>
      <w:proofErr w:type="spellStart"/>
      <w:r>
        <w:rPr>
          <w:rFonts w:ascii="Verdana" w:hAnsi="Verdana"/>
          <w:b/>
        </w:rPr>
        <w:t>fase</w:t>
      </w:r>
      <w:proofErr w:type="spellEnd"/>
      <w:r>
        <w:rPr>
          <w:rFonts w:ascii="Verdana" w:hAnsi="Verdana"/>
          <w:b/>
        </w:rPr>
        <w:t> : …………………………………………………………………………………………….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Un nouveau document de cumul (annexe 26) devra également être introduit en même temps que la demande d’avance.</w:t>
      </w: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pBdr>
          <w:top w:val="single" w:sz="12" w:space="1" w:color="auto" w:shadow="1"/>
          <w:left w:val="single" w:sz="12" w:space="0" w:color="auto" w:shadow="1"/>
          <w:bottom w:val="single" w:sz="12" w:space="0" w:color="auto" w:shadow="1"/>
          <w:right w:val="single" w:sz="12" w:space="4" w:color="auto" w:shadow="1"/>
        </w:pBdr>
        <w:ind w:right="-1"/>
        <w:jc w:val="both"/>
        <w:rPr>
          <w:rFonts w:ascii="Verdana" w:hAnsi="Verdana"/>
          <w:b/>
        </w:rPr>
      </w:pPr>
    </w:p>
    <w:p>
      <w:pPr>
        <w:ind w:right="-1"/>
        <w:jc w:val="center"/>
        <w:rPr>
          <w:rFonts w:ascii="Verdana" w:hAnsi="Verdana"/>
          <w:b/>
        </w:rPr>
      </w:pPr>
    </w:p>
    <w:p>
      <w:pPr>
        <w:ind w:right="-1"/>
        <w:jc w:val="center"/>
        <w:rPr>
          <w:rFonts w:ascii="Verdana" w:hAnsi="Verdana"/>
          <w:b/>
        </w:rPr>
      </w:pPr>
    </w:p>
    <w:p>
      <w:pPr>
        <w:ind w:right="-1"/>
        <w:jc w:val="center"/>
        <w:rPr>
          <w:rFonts w:ascii="Verdana" w:hAnsi="Verdana"/>
          <w:b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tabs>
          <w:tab w:val="right" w:leader="dot" w:pos="10206"/>
        </w:tabs>
        <w:ind w:left="284"/>
        <w:jc w:val="both"/>
        <w:rPr>
          <w:rFonts w:ascii="Verdana" w:hAnsi="Verdana" w:cs="Arial"/>
          <w:sz w:val="22"/>
          <w:szCs w:val="22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Verdana" w:hAnsi="Verdana"/>
          <w:b w:val="0"/>
          <w:sz w:val="22"/>
          <w:szCs w:val="22"/>
          <w:u w:val="none"/>
        </w:rPr>
      </w:pPr>
    </w:p>
    <w:p>
      <w:pPr>
        <w:pStyle w:val="Titre3"/>
        <w:ind w:left="1600"/>
        <w:rPr>
          <w:rFonts w:ascii="Century Schoolbook" w:hAnsi="Century Schoolbook"/>
          <w:b w:val="0"/>
          <w:sz w:val="22"/>
          <w:szCs w:val="22"/>
          <w:u w:val="none"/>
        </w:rPr>
      </w:pPr>
    </w:p>
    <w:p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45 - verso</w:t>
      </w:r>
    </w:p>
    <w:sectPr>
      <w:pgSz w:w="11906" w:h="16838"/>
      <w:pgMar w:top="510" w:right="991" w:bottom="51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  <w:lang w:val="fr-BE"/>
        </w:rPr>
        <w:t>Ce document est à renvoyer à l’agent FLT de votre Direction déconcentrée</w:t>
      </w:r>
    </w:p>
  </w:footnote>
  <w:footnote w:id="2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  <w:lang w:val="fr-BE"/>
        </w:rPr>
        <w:t>Si le congé s’applique au temporaires, reprendre toutes les périodes</w:t>
      </w:r>
    </w:p>
  </w:footnote>
  <w:footnote w:id="3">
    <w:p>
      <w:pPr>
        <w:pStyle w:val="Notedebasdepage"/>
        <w:rPr>
          <w:rFonts w:ascii="Calibri" w:hAnsi="Calibri" w:cs="Calibri"/>
          <w:b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</w:rPr>
        <w:t xml:space="preserve">Préciser le type de congé, d’absence ou de disponibilité en se </w:t>
      </w:r>
      <w:proofErr w:type="spellStart"/>
      <w:r>
        <w:rPr>
          <w:rFonts w:ascii="Calibri" w:hAnsi="Calibri" w:cs="Calibri"/>
          <w:b/>
          <w:sz w:val="18"/>
          <w:szCs w:val="18"/>
        </w:rPr>
        <w:t>référent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à la circulaire 5294 du 17.06.2015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848B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58D4E2F"/>
    <w:multiLevelType w:val="hybridMultilevel"/>
    <w:tmpl w:val="39643E00"/>
    <w:lvl w:ilvl="0" w:tplc="6D8893A8">
      <w:start w:val="3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477E2A"/>
    <w:multiLevelType w:val="singleLevel"/>
    <w:tmpl w:val="EBD618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C3D36A2"/>
    <w:multiLevelType w:val="singleLevel"/>
    <w:tmpl w:val="32266D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17B406F"/>
    <w:multiLevelType w:val="singleLevel"/>
    <w:tmpl w:val="040C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E9B41-EF9D-4C36-902A-61435D5A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3">
    <w:name w:val="Titre3"/>
    <w:basedOn w:val="Normal"/>
    <w:rPr>
      <w:rFonts w:ascii="Arial" w:hAnsi="Arial"/>
      <w:b/>
      <w:sz w:val="24"/>
      <w:u w:val="single"/>
    </w:rPr>
  </w:style>
  <w:style w:type="paragraph" w:styleId="Normalcentr">
    <w:name w:val="Block Text"/>
    <w:basedOn w:val="Normal"/>
    <w:pPr>
      <w:ind w:left="709" w:right="56"/>
      <w:jc w:val="both"/>
    </w:pPr>
    <w:rPr>
      <w:rFonts w:ascii="Arial" w:hAnsi="Arial"/>
      <w:sz w:val="24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Titre2Car">
    <w:name w:val="Titre 2 Car"/>
    <w:link w:val="Titre2"/>
    <w:rPr>
      <w:rFonts w:ascii="Cambria" w:eastAsia="Times New Roman" w:hAnsi="Cambria" w:cs="Times New Roman"/>
      <w:b/>
      <w:bCs/>
      <w:i/>
      <w:iCs/>
      <w:sz w:val="28"/>
      <w:szCs w:val="28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nseignement.be/index.php?page=26823&amp;do_id=6143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BB3E5-3524-4AD9-BE93-4A433812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DE LA COMMUNAUTE FRANCAISE</vt:lpstr>
    </vt:vector>
  </TitlesOfParts>
  <Company>ETNIC</Company>
  <LinksUpToDate>false</LinksUpToDate>
  <CharactersWithSpaces>2307</CharactersWithSpaces>
  <SharedDoc>false</SharedDoc>
  <HLinks>
    <vt:vector size="12" baseType="variant">
      <vt:variant>
        <vt:i4>3407890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http://www.enseignement.be/index.php?page=26823&amp;do_id=5525</vt:lpwstr>
      </vt:variant>
      <vt:variant>
        <vt:lpwstr/>
      </vt:variant>
      <vt:variant>
        <vt:i4>3407890</vt:i4>
      </vt:variant>
      <vt:variant>
        <vt:i4>0</vt:i4>
      </vt:variant>
      <vt:variant>
        <vt:i4>0</vt:i4>
      </vt:variant>
      <vt:variant>
        <vt:i4>5</vt:i4>
      </vt:variant>
      <vt:variant>
        <vt:lpwstr>http://www.enseignement.be/index.php?page=26823&amp;do_id=5525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DE LA COMMUNAUTE FRANCAISE</dc:title>
  <dc:subject/>
  <dc:creator>ETNIC</dc:creator>
  <cp:keywords/>
  <cp:lastModifiedBy>COLIN Sybille</cp:lastModifiedBy>
  <cp:revision>3</cp:revision>
  <cp:lastPrinted>2016-06-21T09:33:00Z</cp:lastPrinted>
  <dcterms:created xsi:type="dcterms:W3CDTF">2017-04-11T13:31:00Z</dcterms:created>
  <dcterms:modified xsi:type="dcterms:W3CDTF">2017-04-11T13:39:00Z</dcterms:modified>
</cp:coreProperties>
</file>